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942" w:tblpY="2658"/>
        <w:tblW w:w="82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5"/>
        <w:gridCol w:w="6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375" w:type="dxa"/>
          </w:tcPr>
          <w:p>
            <w:r>
              <w:t>工程规格</w:t>
            </w:r>
          </w:p>
        </w:tc>
        <w:tc>
          <w:tcPr>
            <w:tcW w:w="6905" w:type="dxa"/>
          </w:tcPr>
          <w:p>
            <w:r>
              <w:rPr>
                <w:rFonts w:hint="eastAsia"/>
                <w:lang w:val="en-US" w:eastAsia="zh-CN"/>
              </w:rPr>
              <w:t>JF-360</w:t>
            </w:r>
            <w:r>
              <w:t>积分球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375" w:type="dxa"/>
          </w:tcPr>
          <w:p>
            <w:r>
              <w:rPr>
                <w:rFonts w:hint="eastAsia"/>
              </w:rPr>
              <w:t>尺寸</w:t>
            </w:r>
          </w:p>
        </w:tc>
        <w:tc>
          <w:tcPr>
            <w:tcW w:w="6905" w:type="dxa"/>
          </w:tcPr>
          <w:p>
            <w:r>
              <w:t>直径</w:t>
            </w:r>
            <w:r>
              <w:rPr>
                <w:rFonts w:hint="eastAsia"/>
                <w:lang w:val="en-US" w:eastAsia="zh-CN"/>
              </w:rPr>
              <w:t>500x560x360</w:t>
            </w:r>
            <w:r>
              <w:t>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375" w:type="dxa"/>
          </w:tcPr>
          <w:p>
            <w:r>
              <w:rPr>
                <w:rFonts w:hint="eastAsia"/>
              </w:rPr>
              <w:t>重量</w:t>
            </w:r>
          </w:p>
        </w:tc>
        <w:tc>
          <w:tcPr>
            <w:tcW w:w="6905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14kg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4" w:hRule="atLeast"/>
        </w:trPr>
        <w:tc>
          <w:tcPr>
            <w:tcW w:w="1375" w:type="dxa"/>
          </w:tcPr>
          <w:p>
            <w:r>
              <w:t>光谱范围</w:t>
            </w:r>
          </w:p>
        </w:tc>
        <w:tc>
          <w:tcPr>
            <w:tcW w:w="6905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参见图</w:t>
            </w:r>
            <w:r>
              <w:rPr>
                <w:rFonts w:ascii="Verdana"/>
                <w:bCs/>
                <w:color w:val="000000"/>
                <w:sz w:val="24"/>
              </w:rPr>
              <w:t xml:space="preserve">Au </w:t>
            </w:r>
            <w:r>
              <w:rPr>
                <w:rFonts w:hint="eastAsia" w:ascii="Verdana"/>
                <w:bCs/>
                <w:color w:val="000000"/>
                <w:sz w:val="24"/>
              </w:rPr>
              <w:t>是镀金反射曲线</w:t>
            </w:r>
          </w:p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sz w:val="24"/>
              </w:rPr>
              <w:drawing>
                <wp:inline distT="0" distB="0" distL="114300" distR="114300">
                  <wp:extent cx="4472940" cy="2383790"/>
                  <wp:effectExtent l="0" t="0" r="3810" b="16510"/>
                  <wp:docPr id="2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2940" cy="2383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0" w:hRule="atLeast"/>
        </w:trPr>
        <w:tc>
          <w:tcPr>
            <w:tcW w:w="1375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积分球实体展示</w:t>
            </w:r>
          </w:p>
        </w:tc>
        <w:tc>
          <w:tcPr>
            <w:tcW w:w="6905" w:type="dxa"/>
          </w:tcPr>
          <w:p>
            <w:pPr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 w:eastAsiaTheme="minorEastAsia"/>
                <w:sz w:val="24"/>
                <w:lang w:eastAsia="zh-CN"/>
              </w:rPr>
              <w:drawing>
                <wp:inline distT="0" distB="0" distL="114300" distR="114300">
                  <wp:extent cx="4246245" cy="3184525"/>
                  <wp:effectExtent l="0" t="0" r="1905" b="15875"/>
                  <wp:docPr id="1" name="图片 1" descr="SAM_6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SAM_6137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6245" cy="3184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</w:trPr>
        <w:tc>
          <w:tcPr>
            <w:tcW w:w="1375" w:type="dxa"/>
          </w:tcPr>
          <w:p>
            <w:r>
              <w:t>积分球直径</w:t>
            </w:r>
          </w:p>
        </w:tc>
        <w:tc>
          <w:tcPr>
            <w:tcW w:w="6905" w:type="dxa"/>
          </w:tcPr>
          <w:p>
            <w:r>
              <w:rPr>
                <w:rFonts w:hint="eastAsia"/>
                <w:lang w:val="en-US" w:eastAsia="zh-CN"/>
              </w:rPr>
              <w:t>360</w:t>
            </w:r>
            <w:r>
              <w:t>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</w:trPr>
        <w:tc>
          <w:tcPr>
            <w:tcW w:w="1375" w:type="dxa"/>
          </w:tcPr>
          <w:p>
            <w:r>
              <w:t>样品孔直径</w:t>
            </w:r>
          </w:p>
        </w:tc>
        <w:tc>
          <w:tcPr>
            <w:tcW w:w="6905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100x120mm 、80x40mm、30x30mm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375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采样孔</w:t>
            </w:r>
          </w:p>
        </w:tc>
        <w:tc>
          <w:tcPr>
            <w:tcW w:w="6905" w:type="dxa"/>
          </w:tcPr>
          <w:p>
            <w:pPr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同聚光接口4   SMA905接口1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375" w:type="dxa"/>
          </w:tcPr>
          <w:p>
            <w:r>
              <w:t>涂层</w:t>
            </w:r>
          </w:p>
        </w:tc>
        <w:tc>
          <w:tcPr>
            <w:tcW w:w="6905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镀金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</w:trPr>
        <w:tc>
          <w:tcPr>
            <w:tcW w:w="1375" w:type="dxa"/>
          </w:tcPr>
          <w:p>
            <w:r>
              <w:t>测试功能分类</w:t>
            </w:r>
          </w:p>
        </w:tc>
        <w:tc>
          <w:tcPr>
            <w:tcW w:w="6905" w:type="dxa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测光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</w:trPr>
        <w:tc>
          <w:tcPr>
            <w:tcW w:w="1375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散热方式</w:t>
            </w:r>
          </w:p>
        </w:tc>
        <w:tc>
          <w:tcPr>
            <w:tcW w:w="6905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水冷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</w:trPr>
        <w:tc>
          <w:tcPr>
            <w:tcW w:w="1375" w:type="dxa"/>
          </w:tcPr>
          <w:p>
            <w:r>
              <w:t>产品实体加工方式</w:t>
            </w:r>
          </w:p>
        </w:tc>
        <w:tc>
          <w:tcPr>
            <w:tcW w:w="6905" w:type="dxa"/>
          </w:tcPr>
          <w:p>
            <w:r>
              <w:rPr>
                <w:rFonts w:hint="eastAsia"/>
                <w:lang w:val="en-US" w:eastAsia="zh-CN"/>
              </w:rPr>
              <w:t>设计加工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</w:trPr>
        <w:tc>
          <w:tcPr>
            <w:tcW w:w="1375" w:type="dxa"/>
          </w:tcPr>
          <w:p>
            <w:r>
              <w:t>积分球壳体</w:t>
            </w:r>
          </w:p>
        </w:tc>
        <w:tc>
          <w:tcPr>
            <w:tcW w:w="6905" w:type="dxa"/>
          </w:tcPr>
          <w:p>
            <w:r>
              <w:rPr>
                <w:rFonts w:hint="eastAsia"/>
                <w:lang w:val="en-US" w:eastAsia="zh-CN"/>
              </w:rPr>
              <w:t>不锈钢</w:t>
            </w: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</w:trPr>
        <w:tc>
          <w:tcPr>
            <w:tcW w:w="1375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产品尺寸检测</w:t>
            </w:r>
          </w:p>
        </w:tc>
        <w:tc>
          <w:tcPr>
            <w:tcW w:w="6905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符合设计要求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</w:trPr>
        <w:tc>
          <w:tcPr>
            <w:tcW w:w="1375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产品通水检测</w:t>
            </w:r>
          </w:p>
        </w:tc>
        <w:tc>
          <w:tcPr>
            <w:tcW w:w="6905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375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编号</w:t>
            </w:r>
          </w:p>
        </w:tc>
        <w:tc>
          <w:tcPr>
            <w:tcW w:w="6905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J163603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375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质检员</w:t>
            </w:r>
          </w:p>
        </w:tc>
        <w:tc>
          <w:tcPr>
            <w:tcW w:w="6905" w:type="dxa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7" w:hRule="atLeast"/>
        </w:trPr>
        <w:tc>
          <w:tcPr>
            <w:tcW w:w="1375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产品维护保养</w:t>
            </w:r>
          </w:p>
        </w:tc>
        <w:tc>
          <w:tcPr>
            <w:tcW w:w="6905" w:type="dxa"/>
          </w:tcPr>
          <w:p>
            <w:pPr>
              <w:pStyle w:val="5"/>
              <w:rPr>
                <w:rFonts w:ascii="02830b25e2bd960590c677720010001"/>
                <w:color w:val="000000"/>
                <w:spacing w:val="4"/>
                <w:sz w:val="24"/>
                <w:shd w:val="clear" w:color="auto" w:fill="FFFFFF"/>
              </w:rPr>
            </w:pPr>
            <w:r>
              <w:rPr>
                <w:rFonts w:ascii="02830b25e2bd960590c677720010001"/>
                <w:color w:val="000000"/>
                <w:spacing w:val="4"/>
                <w:sz w:val="24"/>
                <w:shd w:val="clear" w:color="auto" w:fill="FFFFFF"/>
              </w:rPr>
              <w:t>1</w:t>
            </w:r>
            <w:r>
              <w:rPr>
                <w:rFonts w:hint="eastAsia" w:ascii="02830b25e2bd960590c677720010001"/>
                <w:color w:val="000000"/>
                <w:spacing w:val="4"/>
                <w:sz w:val="24"/>
                <w:shd w:val="clear" w:color="auto" w:fill="FFFFFF"/>
              </w:rPr>
              <w:t>、积分球内如有进灰尘可用吹风机（冷风）吹，不可用手触摸。</w:t>
            </w:r>
          </w:p>
          <w:p>
            <w:pPr>
              <w:pStyle w:val="5"/>
              <w:rPr>
                <w:rFonts w:ascii="02830b25e2bd960590c677720010001"/>
                <w:color w:val="000000"/>
                <w:spacing w:val="4"/>
                <w:sz w:val="24"/>
                <w:shd w:val="clear" w:color="auto" w:fill="FFFFFF"/>
              </w:rPr>
            </w:pPr>
            <w:r>
              <w:rPr>
                <w:rFonts w:ascii="02830b25e2bd960590c677720010001"/>
                <w:color w:val="000000"/>
                <w:spacing w:val="4"/>
                <w:sz w:val="24"/>
                <w:shd w:val="clear" w:color="auto" w:fill="FFFFFF"/>
              </w:rPr>
              <w:t>2</w:t>
            </w:r>
            <w:r>
              <w:rPr>
                <w:rFonts w:hint="eastAsia" w:ascii="02830b25e2bd960590c677720010001"/>
                <w:color w:val="000000"/>
                <w:spacing w:val="4"/>
                <w:sz w:val="24"/>
                <w:shd w:val="clear" w:color="auto" w:fill="FFFFFF"/>
              </w:rPr>
              <w:t>、不要强制装卸，轻拿、轻放，注意日常保养。</w:t>
            </w:r>
          </w:p>
          <w:p>
            <w:pPr>
              <w:pStyle w:val="5"/>
              <w:rPr>
                <w:rFonts w:ascii="02830b25e2bd960590c677720010001"/>
                <w:color w:val="000000"/>
                <w:spacing w:val="4"/>
                <w:sz w:val="24"/>
                <w:shd w:val="clear" w:color="auto" w:fill="FFFFFF"/>
              </w:rPr>
            </w:pPr>
            <w:r>
              <w:rPr>
                <w:rFonts w:ascii="02830b25e2bd960590c677720010001"/>
                <w:color w:val="000000"/>
                <w:spacing w:val="4"/>
                <w:sz w:val="24"/>
                <w:shd w:val="clear" w:color="auto" w:fill="FFFFFF"/>
              </w:rPr>
              <w:t>3</w:t>
            </w:r>
            <w:r>
              <w:rPr>
                <w:rFonts w:hint="eastAsia" w:ascii="02830b25e2bd960590c677720010001"/>
                <w:color w:val="000000"/>
                <w:spacing w:val="4"/>
                <w:sz w:val="24"/>
                <w:shd w:val="clear" w:color="auto" w:fill="FFFFFF"/>
              </w:rPr>
              <w:t>、积分球使用时应保证平稳，不在震动的空间内使用。</w:t>
            </w:r>
          </w:p>
          <w:p>
            <w:pPr>
              <w:pStyle w:val="5"/>
              <w:rPr>
                <w:rFonts w:ascii="02830b25e2bd960590c677720010001"/>
                <w:color w:val="000000"/>
                <w:spacing w:val="4"/>
                <w:sz w:val="24"/>
                <w:shd w:val="clear" w:color="auto" w:fill="FFFFFF"/>
              </w:rPr>
            </w:pPr>
            <w:r>
              <w:rPr>
                <w:rFonts w:ascii="02830b25e2bd960590c677720010001"/>
                <w:color w:val="000000"/>
                <w:spacing w:val="4"/>
                <w:sz w:val="24"/>
                <w:shd w:val="clear" w:color="auto" w:fill="FFFFFF"/>
              </w:rPr>
              <w:t>4</w:t>
            </w:r>
            <w:r>
              <w:rPr>
                <w:rFonts w:hint="eastAsia" w:ascii="02830b25e2bd960590c677720010001"/>
                <w:color w:val="000000"/>
                <w:spacing w:val="4"/>
                <w:sz w:val="24"/>
                <w:shd w:val="clear" w:color="auto" w:fill="FFFFFF"/>
              </w:rPr>
              <w:t>、积分球使用环境要求干燥、无尘、无污染源、无杂音。测试光学仪器应在暗室内进行，避免杂散光干扰。</w:t>
            </w:r>
          </w:p>
          <w:p>
            <w:pPr>
              <w:pStyle w:val="5"/>
              <w:rPr>
                <w:rFonts w:ascii="02830b25e2bd960590c677720010001"/>
                <w:color w:val="000000"/>
                <w:spacing w:val="4"/>
                <w:sz w:val="24"/>
                <w:shd w:val="clear" w:color="auto" w:fill="FFFFFF"/>
              </w:rPr>
            </w:pPr>
            <w:r>
              <w:rPr>
                <w:rFonts w:ascii="02830b25e2bd960590c677720010001"/>
                <w:color w:val="000000"/>
                <w:spacing w:val="4"/>
                <w:sz w:val="24"/>
                <w:shd w:val="clear" w:color="auto" w:fill="FFFFFF"/>
              </w:rPr>
              <w:t>5</w:t>
            </w:r>
            <w:r>
              <w:rPr>
                <w:rFonts w:hint="eastAsia" w:ascii="02830b25e2bd960590c677720010001"/>
                <w:color w:val="000000"/>
                <w:spacing w:val="4"/>
                <w:sz w:val="24"/>
                <w:shd w:val="clear" w:color="auto" w:fill="FFFFFF"/>
              </w:rPr>
              <w:t>、有关技术资料，请妥善保管；有关技术支持，请联系我们</w:t>
            </w:r>
          </w:p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375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送检单位</w:t>
            </w:r>
          </w:p>
        </w:tc>
        <w:tc>
          <w:tcPr>
            <w:tcW w:w="6905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合肥星月夜光技术应用研究所生产部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375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质检单位</w:t>
            </w:r>
          </w:p>
        </w:tc>
        <w:tc>
          <w:tcPr>
            <w:tcW w:w="6905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合肥星月夜光技术应用研究所质检部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375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厂商</w:t>
            </w:r>
          </w:p>
        </w:tc>
        <w:tc>
          <w:tcPr>
            <w:tcW w:w="6905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合肥星月夜光技术应用研究所  </w:t>
            </w:r>
          </w:p>
        </w:tc>
      </w:tr>
    </w:tbl>
    <w:p>
      <w:pPr>
        <w:rPr>
          <w:rFonts w:hint="eastAsia"/>
          <w:b/>
          <w:bCs/>
          <w:sz w:val="28"/>
          <w:szCs w:val="28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02830b25e2bd960590c677720010001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942367"/>
    <w:rsid w:val="0D257EDB"/>
    <w:rsid w:val="1A6E466A"/>
    <w:rsid w:val="2B720848"/>
    <w:rsid w:val="2C4D0FFA"/>
    <w:rsid w:val="32673F19"/>
    <w:rsid w:val="35B67D70"/>
    <w:rsid w:val="4A587A6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paragraph" w:customStyle="1" w:styleId="5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张</dc:creator>
  <cp:lastModifiedBy>张</cp:lastModifiedBy>
  <dcterms:modified xsi:type="dcterms:W3CDTF">2016-12-13T05:48:34Z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